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Raleway SemiBold" w:eastAsiaTheme="majorEastAsia" w:hAnsi="Raleway SemiBold" w:cstheme="majorBidi"/>
          <w:b/>
          <w:bCs/>
        </w:rPr>
        <w:id w:val="1301339015"/>
        <w:docPartObj>
          <w:docPartGallery w:val="Cover Pages"/>
          <w:docPartUnique/>
        </w:docPartObj>
      </w:sdtPr>
      <w:sdtEndPr>
        <w:rPr>
          <w:rFonts w:ascii="Nunito SemiBold" w:hAnsi="Nunito SemiBold"/>
        </w:rPr>
      </w:sdtEndPr>
      <w:sdtContent>
        <w:p w14:paraId="3A800C29" w14:textId="2C02B233" w:rsidR="00C57656" w:rsidRDefault="00D57588">
          <w:r w:rsidRPr="00D57588">
            <w:rPr>
              <w:rFonts w:ascii="Raleway SemiBold" w:eastAsiaTheme="majorEastAsia" w:hAnsi="Raleway SemiBold" w:cstheme="majorBidi"/>
              <w:b/>
              <w:bCs/>
              <w:noProof/>
            </w:rPr>
            <w:drawing>
              <wp:anchor distT="0" distB="0" distL="114300" distR="114300" simplePos="0" relativeHeight="251661311" behindDoc="1" locked="0" layoutInCell="1" allowOverlap="1" wp14:anchorId="49538D5E" wp14:editId="3AFD6BA8">
                <wp:simplePos x="0" y="0"/>
                <wp:positionH relativeFrom="margin">
                  <wp:posOffset>572770</wp:posOffset>
                </wp:positionH>
                <wp:positionV relativeFrom="margin">
                  <wp:posOffset>-2402840</wp:posOffset>
                </wp:positionV>
                <wp:extent cx="4855845" cy="7850505"/>
                <wp:effectExtent l="127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4855845" cy="7850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1D252F6F" wp14:editId="5DD1C8C4">
                    <wp:simplePos x="0" y="0"/>
                    <wp:positionH relativeFrom="page">
                      <wp:posOffset>469900</wp:posOffset>
                    </wp:positionH>
                    <wp:positionV relativeFrom="paragraph">
                      <wp:posOffset>2777603</wp:posOffset>
                    </wp:positionV>
                    <wp:extent cx="6857365" cy="4803140"/>
                    <wp:effectExtent l="0" t="0" r="635" b="0"/>
                    <wp:wrapNone/>
                    <wp:docPr id="196" name="Text Box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7365" cy="4803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C0B4AA" w14:textId="10D8B1FD" w:rsidR="00AF1813" w:rsidRDefault="00AF1813" w:rsidP="00AF181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99CB3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noProof/>
                                    <w:color w:val="99CB38" w:themeColor="accent1"/>
                                    <w:sz w:val="72"/>
                                    <w:szCs w:val="72"/>
                                    <w:lang w:eastAsia="en-US"/>
                                  </w:rPr>
                                  <w:drawing>
                                    <wp:inline distT="0" distB="0" distL="0" distR="0" wp14:anchorId="5B150170" wp14:editId="6F3B3BA9">
                                      <wp:extent cx="3706640" cy="2385461"/>
                                      <wp:effectExtent l="0" t="0" r="1905" b="2540"/>
                                      <wp:docPr id="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Logo-FullColor.tif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62560" cy="24214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8BFAD82" w14:textId="77777777" w:rsidR="00AF1813" w:rsidRDefault="00AF1813" w:rsidP="00AF181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99CB38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Style w:val="TitleChar"/>
                                    <w:sz w:val="48"/>
                                    <w:szCs w:val="48"/>
                                  </w:rPr>
                                  <w:alias w:val="Title"/>
                                  <w:tag w:val=""/>
                                  <w:id w:val="-739718072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TitleChar"/>
                                  </w:rPr>
                                </w:sdtEndPr>
                                <w:sdtContent>
                                  <w:p w14:paraId="6458B762" w14:textId="17D00ADA" w:rsidR="00C57656" w:rsidRPr="0052091A" w:rsidRDefault="001B7CE3">
                                    <w:pPr>
                                      <w:pStyle w:val="NoSpacing"/>
                                      <w:jc w:val="center"/>
                                      <w:rPr>
                                        <w:rStyle w:val="TitleChar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Style w:val="TitleChar"/>
                                        <w:sz w:val="48"/>
                                        <w:szCs w:val="48"/>
                                      </w:rPr>
                                      <w:t xml:space="preserve">Apply: </w:t>
                                    </w:r>
                                    <w:r w:rsidR="00A211F9">
                                      <w:rPr>
                                        <w:rStyle w:val="TitleChar"/>
                                        <w:sz w:val="48"/>
                                        <w:szCs w:val="48"/>
                                      </w:rPr>
                                      <w:t>Perform and Explain the Basic Functionalities of Pulsar</w:t>
                                    </w:r>
                                  </w:p>
                                </w:sdtContent>
                              </w:sdt>
                              <w:p w14:paraId="737BBEB2" w14:textId="09A28981" w:rsidR="00C57656" w:rsidRDefault="0052091A" w:rsidP="00AF1813">
                                <w:pPr>
                                  <w:pStyle w:val="Company"/>
                                  <w:jc w:val="center"/>
                                  <w:rPr>
                                    <w:rFonts w:eastAsiaTheme="majorEastAsia"/>
                                  </w:rPr>
                                </w:pPr>
                                <w:r>
                                  <w:rPr>
                                    <w:rFonts w:eastAsiaTheme="majorEastAsia"/>
                                  </w:rPr>
                                  <w:t>Training Resource for New Teachers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252F6F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96" o:spid="_x0000_s1026" type="#_x0000_t202" style="position:absolute;margin-left:37pt;margin-top:218.7pt;width:539.95pt;height:378.2pt;z-index:-251648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" fillcolor="white [3212]" stroked="f" strokeweight=".5pt">
                    <v:textbox inset="36pt,7.2pt,36pt,7.2pt">
                      <w:txbxContent>
                        <w:p w14:paraId="45C0B4AA" w14:textId="10D8B1FD" w:rsidR="00AF1813" w:rsidRDefault="00AF1813" w:rsidP="00AF1813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99CB38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noProof/>
                              <w:color w:val="99CB38" w:themeColor="accent1"/>
                              <w:sz w:val="72"/>
                              <w:szCs w:val="72"/>
                              <w:lang w:eastAsia="en-US"/>
                            </w:rPr>
                            <w:drawing>
                              <wp:inline distT="0" distB="0" distL="0" distR="0" wp14:anchorId="5B150170" wp14:editId="6F3B3BA9">
                                <wp:extent cx="3706640" cy="2385461"/>
                                <wp:effectExtent l="0" t="0" r="1905" b="254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Logo-FullColor.tif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62560" cy="24214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8BFAD82" w14:textId="77777777" w:rsidR="00AF1813" w:rsidRDefault="00AF1813" w:rsidP="00AF1813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99CB38" w:themeColor="accent1"/>
                              <w:sz w:val="72"/>
                              <w:szCs w:val="72"/>
                            </w:rPr>
                          </w:pPr>
                        </w:p>
                        <w:sdt>
                          <w:sdtPr>
                            <w:rPr>
                              <w:rStyle w:val="TitleChar"/>
                              <w:sz w:val="48"/>
                              <w:szCs w:val="48"/>
                            </w:rPr>
                            <w:alias w:val="Title"/>
                            <w:tag w:val=""/>
                            <w:id w:val="-73971807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rStyle w:val="TitleChar"/>
                            </w:rPr>
                          </w:sdtEndPr>
                          <w:sdtContent>
                            <w:p w14:paraId="6458B762" w14:textId="17D00ADA" w:rsidR="00C57656" w:rsidRPr="0052091A" w:rsidRDefault="001B7CE3">
                              <w:pPr>
                                <w:pStyle w:val="NoSpacing"/>
                                <w:jc w:val="center"/>
                                <w:rPr>
                                  <w:rStyle w:val="TitleChar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Style w:val="TitleChar"/>
                                  <w:sz w:val="48"/>
                                  <w:szCs w:val="48"/>
                                </w:rPr>
                                <w:t xml:space="preserve">Apply: </w:t>
                              </w:r>
                              <w:r w:rsidR="00A211F9">
                                <w:rPr>
                                  <w:rStyle w:val="TitleChar"/>
                                  <w:sz w:val="48"/>
                                  <w:szCs w:val="48"/>
                                </w:rPr>
                                <w:t>Perform and Explain the Basic Functionalities of Pulsar</w:t>
                              </w:r>
                            </w:p>
                          </w:sdtContent>
                        </w:sdt>
                        <w:p w14:paraId="737BBEB2" w14:textId="09A28981" w:rsidR="00C57656" w:rsidRDefault="0052091A" w:rsidP="00AF1813">
                          <w:pPr>
                            <w:pStyle w:val="Company"/>
                            <w:jc w:val="center"/>
                            <w:rPr>
                              <w:rFonts w:eastAsiaTheme="majorEastAsia"/>
                            </w:rPr>
                          </w:pPr>
                          <w:r>
                            <w:rPr>
                              <w:rFonts w:eastAsiaTheme="majorEastAsia"/>
                            </w:rPr>
                            <w:t>Training Resource for New Teachers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2F0D1999" w14:textId="20CC6668" w:rsidR="000F7710" w:rsidRDefault="00C57656" w:rsidP="000F7710">
          <w:pPr>
            <w:pStyle w:val="Heading3"/>
          </w:pPr>
          <w:r>
            <w:br w:type="page"/>
          </w:r>
        </w:p>
      </w:sdtContent>
    </w:sdt>
    <w:p w14:paraId="0AA8EB9E" w14:textId="351BA028" w:rsidR="0012124A" w:rsidRPr="00F92222" w:rsidRDefault="00317BB0" w:rsidP="0012124A">
      <w:pPr>
        <w:pStyle w:val="Introduction"/>
        <w:rPr>
          <w:rFonts w:ascii="Open Sans" w:hAnsi="Open Sans"/>
          <w:sz w:val="24"/>
        </w:rPr>
      </w:pPr>
      <w:r w:rsidRPr="00F92222">
        <w:rPr>
          <w:rFonts w:ascii="Open Sans" w:hAnsi="Open Sans"/>
          <w:sz w:val="24"/>
        </w:rPr>
        <w:lastRenderedPageBreak/>
        <w:t xml:space="preserve">This resource </w:t>
      </w:r>
      <w:r w:rsidR="00915B44">
        <w:rPr>
          <w:rFonts w:ascii="Open Sans" w:hAnsi="Open Sans"/>
          <w:sz w:val="24"/>
        </w:rPr>
        <w:t>includes activitie</w:t>
      </w:r>
      <w:bookmarkStart w:id="0" w:name="_GoBack"/>
      <w:bookmarkEnd w:id="0"/>
      <w:r w:rsidR="00915B44">
        <w:rPr>
          <w:rFonts w:ascii="Open Sans" w:hAnsi="Open Sans"/>
          <w:sz w:val="24"/>
        </w:rPr>
        <w:t>s you should be able to complete in order to be able to confidently engage in and explain the basic functionalities of Pulsar.</w:t>
      </w:r>
    </w:p>
    <w:p w14:paraId="3D84EF89" w14:textId="7053C25C" w:rsidR="008812DC" w:rsidRPr="008812DC" w:rsidRDefault="00915B44" w:rsidP="008812DC">
      <w:pPr>
        <w:rPr>
          <w:sz w:val="28"/>
          <w:szCs w:val="28"/>
        </w:rPr>
      </w:pPr>
      <w:r>
        <w:rPr>
          <w:rFonts w:ascii="Nunito" w:hAnsi="Nunito"/>
          <w:b/>
          <w:bCs/>
          <w:color w:val="000000"/>
          <w:sz w:val="28"/>
          <w:szCs w:val="28"/>
        </w:rPr>
        <w:t>Using Pulsar: Basic Functionalities</w:t>
      </w:r>
    </w:p>
    <w:p w14:paraId="2FE625C6" w14:textId="77777777" w:rsidR="008812DC" w:rsidRPr="008812DC" w:rsidRDefault="008812DC" w:rsidP="008812DC">
      <w:r w:rsidRPr="008812DC">
        <w:rPr>
          <w:rFonts w:ascii="Nunito" w:hAnsi="Nunito"/>
          <w:b/>
          <w:bCs/>
          <w:color w:val="000000"/>
          <w:sz w:val="22"/>
          <w:szCs w:val="22"/>
        </w:rPr>
        <w:t xml:space="preserve"> </w:t>
      </w:r>
    </w:p>
    <w:p w14:paraId="70CBEBE8" w14:textId="78502155" w:rsidR="00915B44" w:rsidRPr="00915B44" w:rsidRDefault="00915B44" w:rsidP="00915B44">
      <w:pPr>
        <w:rPr>
          <w:rFonts w:ascii="Open Sans" w:hAnsi="Open Sans"/>
        </w:rPr>
      </w:pPr>
      <w:r w:rsidRPr="00915B44">
        <w:rPr>
          <w:rFonts w:ascii="Open Sans" w:hAnsi="Open Sans"/>
          <w:color w:val="000000"/>
        </w:rPr>
        <w:t xml:space="preserve">Do the following tasks. Feel free to use these </w:t>
      </w:r>
      <w:hyperlink r:id="rId13" w:history="1">
        <w:r w:rsidRPr="00915B44">
          <w:rPr>
            <w:rStyle w:val="Hyperlink"/>
            <w:rFonts w:ascii="Open Sans" w:hAnsi="Open Sans"/>
          </w:rPr>
          <w:t>tutorials</w:t>
        </w:r>
      </w:hyperlink>
      <w:r w:rsidRPr="00915B44">
        <w:rPr>
          <w:rFonts w:ascii="Open Sans" w:hAnsi="Open Sans"/>
          <w:color w:val="000000"/>
        </w:rPr>
        <w:t xml:space="preserve"> to help you.</w:t>
      </w:r>
    </w:p>
    <w:p w14:paraId="5A260882" w14:textId="77777777" w:rsidR="00915B44" w:rsidRPr="00915B44" w:rsidRDefault="00915B44" w:rsidP="00915B44">
      <w:pPr>
        <w:rPr>
          <w:rFonts w:ascii="Open Sans" w:eastAsia="Times New Roman" w:hAnsi="Open Sans"/>
        </w:rPr>
      </w:pPr>
    </w:p>
    <w:p w14:paraId="00214C5B" w14:textId="77777777" w:rsidR="00915B44" w:rsidRPr="00915B44" w:rsidRDefault="00915B44" w:rsidP="00915B44">
      <w:pPr>
        <w:numPr>
          <w:ilvl w:val="0"/>
          <w:numId w:val="4"/>
        </w:numPr>
        <w:textAlignment w:val="baseline"/>
        <w:rPr>
          <w:rFonts w:ascii="Open Sans" w:hAnsi="Open Sans"/>
          <w:color w:val="000000"/>
        </w:rPr>
      </w:pPr>
      <w:r w:rsidRPr="00915B44">
        <w:rPr>
          <w:rFonts w:ascii="Open Sans" w:hAnsi="Open Sans"/>
          <w:color w:val="000000"/>
        </w:rPr>
        <w:t xml:space="preserve">Create your teacher account. </w:t>
      </w:r>
      <w:r w:rsidRPr="00915B44">
        <w:rPr>
          <w:rFonts w:ascii="Open Sans" w:hAnsi="Open Sans"/>
          <w:b/>
          <w:bCs/>
          <w:color w:val="000000"/>
        </w:rPr>
        <w:t>If you cannot find your group, please contact your program director to create it.</w:t>
      </w:r>
    </w:p>
    <w:p w14:paraId="084CA02D" w14:textId="77777777" w:rsidR="00915B44" w:rsidRPr="00915B44" w:rsidRDefault="00915B44" w:rsidP="00915B44">
      <w:pPr>
        <w:ind w:left="720"/>
        <w:textAlignment w:val="baseline"/>
        <w:rPr>
          <w:rFonts w:ascii="Open Sans" w:hAnsi="Open Sans"/>
          <w:color w:val="000000"/>
        </w:rPr>
      </w:pPr>
    </w:p>
    <w:p w14:paraId="187AEC78" w14:textId="77777777" w:rsidR="00915B44" w:rsidRDefault="00915B44" w:rsidP="00915B44">
      <w:pPr>
        <w:numPr>
          <w:ilvl w:val="0"/>
          <w:numId w:val="4"/>
        </w:numPr>
        <w:textAlignment w:val="baseline"/>
        <w:rPr>
          <w:rFonts w:ascii="Open Sans" w:hAnsi="Open Sans"/>
          <w:color w:val="000000"/>
        </w:rPr>
      </w:pPr>
      <w:r w:rsidRPr="00915B44">
        <w:rPr>
          <w:rFonts w:ascii="Open Sans" w:hAnsi="Open Sans"/>
          <w:color w:val="000000"/>
        </w:rPr>
        <w:t xml:space="preserve">Create a student account for yourself. </w:t>
      </w:r>
    </w:p>
    <w:p w14:paraId="7EA98D06" w14:textId="77777777" w:rsidR="00915B44" w:rsidRPr="00915B44" w:rsidRDefault="00915B44" w:rsidP="00915B44">
      <w:pPr>
        <w:textAlignment w:val="baseline"/>
        <w:rPr>
          <w:rFonts w:ascii="Open Sans" w:hAnsi="Open Sans"/>
          <w:color w:val="000000"/>
        </w:rPr>
      </w:pPr>
    </w:p>
    <w:p w14:paraId="3ECE6DEB" w14:textId="77777777" w:rsidR="00915B44" w:rsidRDefault="00915B44" w:rsidP="00915B44">
      <w:pPr>
        <w:numPr>
          <w:ilvl w:val="0"/>
          <w:numId w:val="4"/>
        </w:numPr>
        <w:textAlignment w:val="baseline"/>
        <w:rPr>
          <w:rFonts w:ascii="Open Sans" w:hAnsi="Open Sans"/>
          <w:color w:val="000000"/>
        </w:rPr>
      </w:pPr>
      <w:r w:rsidRPr="00915B44">
        <w:rPr>
          <w:rFonts w:ascii="Open Sans" w:hAnsi="Open Sans"/>
          <w:color w:val="000000"/>
        </w:rPr>
        <w:t>Create your students’ accounts or schedule time for them to create their own accounts during class.</w:t>
      </w:r>
    </w:p>
    <w:p w14:paraId="537359B0" w14:textId="77777777" w:rsidR="00915B44" w:rsidRPr="00915B44" w:rsidRDefault="00915B44" w:rsidP="00915B44">
      <w:pPr>
        <w:textAlignment w:val="baseline"/>
        <w:rPr>
          <w:rFonts w:ascii="Open Sans" w:hAnsi="Open Sans"/>
          <w:color w:val="000000"/>
        </w:rPr>
      </w:pPr>
    </w:p>
    <w:p w14:paraId="105BACAB" w14:textId="39FCD1D6" w:rsidR="00915B44" w:rsidRPr="00915B44" w:rsidRDefault="00915B44" w:rsidP="00915B44">
      <w:pPr>
        <w:numPr>
          <w:ilvl w:val="0"/>
          <w:numId w:val="4"/>
        </w:numPr>
        <w:textAlignment w:val="baseline"/>
        <w:rPr>
          <w:rFonts w:ascii="Open Sans" w:hAnsi="Open Sans"/>
          <w:color w:val="000000"/>
        </w:rPr>
      </w:pPr>
      <w:r w:rsidRPr="00915B44">
        <w:rPr>
          <w:rFonts w:ascii="Open Sans" w:hAnsi="Open Sans"/>
          <w:color w:val="000000"/>
        </w:rPr>
        <w:t>Upload evidence</w:t>
      </w:r>
      <w:r>
        <w:rPr>
          <w:rFonts w:ascii="Open Sans" w:hAnsi="Open Sans"/>
          <w:color w:val="000000"/>
        </w:rPr>
        <w:t xml:space="preserve"> from your student account</w:t>
      </w:r>
      <w:r w:rsidRPr="00915B44">
        <w:rPr>
          <w:rFonts w:ascii="Open Sans" w:hAnsi="Open Sans"/>
          <w:color w:val="000000"/>
        </w:rPr>
        <w:t xml:space="preserve"> to your Can-Do Cluster using the web </w:t>
      </w:r>
      <w:r>
        <w:rPr>
          <w:rFonts w:ascii="Open Sans" w:hAnsi="Open Sans"/>
          <w:color w:val="000000"/>
        </w:rPr>
        <w:t>platform</w:t>
      </w:r>
      <w:r w:rsidRPr="00915B44">
        <w:rPr>
          <w:rFonts w:ascii="Open Sans" w:hAnsi="Open Sans"/>
          <w:color w:val="000000"/>
        </w:rPr>
        <w:t>. Explore the student</w:t>
      </w:r>
      <w:r>
        <w:rPr>
          <w:rFonts w:ascii="Open Sans" w:hAnsi="Open Sans"/>
          <w:color w:val="000000"/>
        </w:rPr>
        <w:t xml:space="preserve"> web</w:t>
      </w:r>
      <w:r w:rsidRPr="00915B44">
        <w:rPr>
          <w:rFonts w:ascii="Open Sans" w:hAnsi="Open Sans"/>
          <w:color w:val="000000"/>
        </w:rPr>
        <w:t xml:space="preserve"> platform for an additional 10 minutes. </w:t>
      </w:r>
      <w:r w:rsidRPr="00915B44">
        <w:rPr>
          <w:rFonts w:ascii="Open Sans" w:hAnsi="Open Sans"/>
          <w:b/>
          <w:bCs/>
          <w:color w:val="000000"/>
        </w:rPr>
        <w:t>If you don’t see the Can-Do Cluster for your group, it is because your curriculum template has not been approved yet. You can either create your own Can-Do Cluster in order to practice or return to this activity later.</w:t>
      </w:r>
    </w:p>
    <w:p w14:paraId="7362826F" w14:textId="77777777" w:rsidR="00915B44" w:rsidRDefault="00915B44" w:rsidP="00915B44">
      <w:pPr>
        <w:textAlignment w:val="baseline"/>
        <w:rPr>
          <w:rFonts w:ascii="Open Sans" w:hAnsi="Open Sans"/>
          <w:color w:val="000000"/>
        </w:rPr>
      </w:pPr>
    </w:p>
    <w:p w14:paraId="2532E42C" w14:textId="306D3BC2" w:rsidR="00915B44" w:rsidRPr="00915B44" w:rsidRDefault="00915B44" w:rsidP="00915B44">
      <w:pPr>
        <w:numPr>
          <w:ilvl w:val="0"/>
          <w:numId w:val="4"/>
        </w:numPr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Download the Pulsar app from the </w:t>
      </w:r>
      <w:hyperlink r:id="rId14" w:history="1">
        <w:r w:rsidRPr="00915B44">
          <w:rPr>
            <w:rStyle w:val="Hyperlink"/>
            <w:rFonts w:ascii="Open Sans" w:hAnsi="Open Sans"/>
          </w:rPr>
          <w:t>App Store</w:t>
        </w:r>
      </w:hyperlink>
      <w:r>
        <w:rPr>
          <w:rFonts w:ascii="Open Sans" w:hAnsi="Open Sans"/>
          <w:color w:val="000000"/>
        </w:rPr>
        <w:t xml:space="preserve"> or </w:t>
      </w:r>
      <w:hyperlink r:id="rId15" w:history="1">
        <w:r w:rsidRPr="00915B44">
          <w:rPr>
            <w:rStyle w:val="Hyperlink"/>
            <w:rFonts w:ascii="Open Sans" w:hAnsi="Open Sans"/>
          </w:rPr>
          <w:t>Google Play</w:t>
        </w:r>
      </w:hyperlink>
      <w:r>
        <w:rPr>
          <w:rFonts w:ascii="Open Sans" w:hAnsi="Open Sans"/>
          <w:color w:val="000000"/>
        </w:rPr>
        <w:t xml:space="preserve">. </w:t>
      </w:r>
      <w:r w:rsidR="000A133B">
        <w:rPr>
          <w:rFonts w:ascii="Open Sans" w:hAnsi="Open Sans"/>
          <w:color w:val="000000"/>
        </w:rPr>
        <w:t>Use</w:t>
      </w:r>
      <w:r>
        <w:rPr>
          <w:rFonts w:ascii="Open Sans" w:hAnsi="Open Sans"/>
          <w:color w:val="000000"/>
        </w:rPr>
        <w:t xml:space="preserve"> your student account </w:t>
      </w:r>
      <w:r w:rsidR="000A133B">
        <w:rPr>
          <w:rFonts w:ascii="Open Sans" w:hAnsi="Open Sans"/>
          <w:color w:val="000000"/>
        </w:rPr>
        <w:t xml:space="preserve">to log in </w:t>
      </w:r>
      <w:r>
        <w:rPr>
          <w:rFonts w:ascii="Open Sans" w:hAnsi="Open Sans"/>
          <w:color w:val="000000"/>
        </w:rPr>
        <w:t>and upload evidence to your Can-Do Cluster. Explore the mobile app for an additional 10 minutes.</w:t>
      </w:r>
      <w:r w:rsidR="000A133B">
        <w:rPr>
          <w:rFonts w:ascii="Open Sans" w:hAnsi="Open Sans"/>
          <w:color w:val="000000"/>
        </w:rPr>
        <w:t xml:space="preserve"> If you can, try to repeat this step with another device so that you can experience both the Android and iOS platforms.</w:t>
      </w:r>
    </w:p>
    <w:p w14:paraId="62A73D20" w14:textId="77777777" w:rsidR="00915B44" w:rsidRPr="00915B44" w:rsidRDefault="00915B44" w:rsidP="00915B44">
      <w:pPr>
        <w:textAlignment w:val="baseline"/>
        <w:rPr>
          <w:rFonts w:ascii="Open Sans" w:hAnsi="Open Sans"/>
          <w:color w:val="000000"/>
        </w:rPr>
      </w:pPr>
    </w:p>
    <w:p w14:paraId="27FBCF13" w14:textId="2C95F0F0" w:rsidR="00915B44" w:rsidRDefault="00915B44" w:rsidP="00915B44">
      <w:pPr>
        <w:numPr>
          <w:ilvl w:val="0"/>
          <w:numId w:val="4"/>
        </w:numPr>
        <w:textAlignment w:val="baseline"/>
        <w:rPr>
          <w:rFonts w:ascii="Open Sans" w:hAnsi="Open Sans"/>
          <w:color w:val="000000"/>
        </w:rPr>
      </w:pPr>
      <w:r w:rsidRPr="00915B44">
        <w:rPr>
          <w:rFonts w:ascii="Open Sans" w:hAnsi="Open Sans"/>
          <w:color w:val="000000"/>
        </w:rPr>
        <w:t>Log in to your instructor account</w:t>
      </w:r>
      <w:r>
        <w:rPr>
          <w:rFonts w:ascii="Open Sans" w:hAnsi="Open Sans"/>
          <w:color w:val="000000"/>
        </w:rPr>
        <w:t xml:space="preserve"> (web platform only)</w:t>
      </w:r>
      <w:r w:rsidRPr="00915B44">
        <w:rPr>
          <w:rFonts w:ascii="Open Sans" w:hAnsi="Open Sans"/>
          <w:color w:val="000000"/>
        </w:rPr>
        <w:t xml:space="preserve"> and give yourself feedback on the evidence you uploaded as a student.</w:t>
      </w:r>
    </w:p>
    <w:p w14:paraId="347DEA10" w14:textId="77777777" w:rsidR="00915B44" w:rsidRDefault="00915B44" w:rsidP="00915B44">
      <w:pPr>
        <w:textAlignment w:val="baseline"/>
        <w:rPr>
          <w:rFonts w:ascii="Open Sans" w:hAnsi="Open Sans"/>
          <w:color w:val="000000"/>
        </w:rPr>
      </w:pPr>
    </w:p>
    <w:p w14:paraId="45BC7A33" w14:textId="77777777" w:rsidR="00CC636B" w:rsidRDefault="00CC636B" w:rsidP="008812DC">
      <w:pPr>
        <w:rPr>
          <w:rFonts w:ascii="Open Sans" w:hAnsi="Open Sans" w:cs="Arial"/>
          <w:color w:val="000000"/>
        </w:rPr>
      </w:pPr>
    </w:p>
    <w:p w14:paraId="0912D6A5" w14:textId="77777777" w:rsidR="00CC636B" w:rsidRDefault="00CC636B" w:rsidP="008812DC">
      <w:pPr>
        <w:rPr>
          <w:rFonts w:ascii="Open Sans" w:hAnsi="Open Sans"/>
        </w:rPr>
      </w:pPr>
    </w:p>
    <w:p w14:paraId="32C12340" w14:textId="77777777" w:rsidR="00CC636B" w:rsidRDefault="00CC636B" w:rsidP="008812DC">
      <w:pPr>
        <w:rPr>
          <w:rFonts w:ascii="Open Sans" w:hAnsi="Open Sans"/>
        </w:rPr>
      </w:pPr>
    </w:p>
    <w:p w14:paraId="7EB864DB" w14:textId="77777777" w:rsidR="00CC636B" w:rsidRDefault="00CC636B" w:rsidP="008812DC">
      <w:pPr>
        <w:rPr>
          <w:rFonts w:ascii="Open Sans" w:hAnsi="Open Sans"/>
        </w:rPr>
      </w:pPr>
    </w:p>
    <w:p w14:paraId="03CE82D5" w14:textId="77777777" w:rsidR="00CC636B" w:rsidRDefault="00CC636B" w:rsidP="008812DC">
      <w:pPr>
        <w:rPr>
          <w:rFonts w:ascii="Open Sans" w:hAnsi="Open Sans"/>
        </w:rPr>
      </w:pPr>
    </w:p>
    <w:p w14:paraId="7D6949F2" w14:textId="33E6E08C" w:rsidR="002A0966" w:rsidRPr="000F7710" w:rsidRDefault="00D449CC" w:rsidP="00B921A9">
      <w:pPr>
        <w:rPr>
          <w:rStyle w:val="Hyperlink"/>
          <w:noProof/>
          <w:color w:val="000000" w:themeColor="text1"/>
          <w:u w:val="none"/>
        </w:rPr>
      </w:pPr>
      <w:r>
        <w:rPr>
          <w:noProof/>
        </w:rPr>
        <mc:AlternateContent>
          <mc:Choice Requires="wps">
            <w:drawing>
              <wp:anchor distT="91440" distB="0" distL="114300" distR="114300" simplePos="0" relativeHeight="251662336" behindDoc="0" locked="0" layoutInCell="1" allowOverlap="0" wp14:anchorId="750B9BF7" wp14:editId="73E5FAE1">
                <wp:simplePos x="0" y="0"/>
                <wp:positionH relativeFrom="page">
                  <wp:posOffset>9053</wp:posOffset>
                </wp:positionH>
                <wp:positionV relativeFrom="page">
                  <wp:posOffset>9297909</wp:posOffset>
                </wp:positionV>
                <wp:extent cx="7667625" cy="760214"/>
                <wp:effectExtent l="0" t="0" r="0" b="1905"/>
                <wp:wrapTopAndBottom/>
                <wp:docPr id="6" name="Text Box 6" title="Mai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76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361FC" w14:textId="32B5F2F8" w:rsidR="002A0966" w:rsidRPr="00622C93" w:rsidRDefault="00E55C68" w:rsidP="00622C93">
                            <w:pPr>
                              <w:pStyle w:val="ContactInfo"/>
                              <w:jc w:val="center"/>
                              <w:rPr>
                                <w:noProof/>
                                <w:sz w:val="15"/>
                                <w:szCs w:val="15"/>
                              </w:rPr>
                            </w:pPr>
                            <w:r w:rsidRPr="00E55C68">
                              <w:rPr>
                                <w:noProof/>
                                <w:sz w:val="15"/>
                                <w:szCs w:val="15"/>
                              </w:rPr>
                              <w:t>The STARTALK Program administered by the National Foreign Language Center at the University of Maryland and the U.S. Department of Education Title VI, under grant #P229A140004, support development of LinguaFolio Online. Contents do not necessarily represent the policy of the U.S. Department of Education nor imply endorsement by the federal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B9BF7" id="Text Box 6" o:spid="_x0000_s1027" type="#_x0000_t202" alt="Title: Mailer" style="position:absolute;margin-left:.7pt;margin-top:732.1pt;width:603.75pt;height:59.85pt;z-index:251662336;visibility:visible;mso-wrap-style:square;mso-width-percent:1000;mso-height-percent:0;mso-wrap-distance-left:9pt;mso-wrap-distance-top:7.2pt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" o:allowoverlap="f" fillcolor="white [3201]" stroked="f" strokeweight=".5pt">
                <v:textbox inset="36pt,0,36pt,18pt">
                  <w:txbxContent>
                    <w:p w14:paraId="4D9361FC" w14:textId="32B5F2F8" w:rsidR="002A0966" w:rsidRPr="00622C93" w:rsidRDefault="00E55C68" w:rsidP="00622C93">
                      <w:pPr>
                        <w:pStyle w:val="ContactInfo"/>
                        <w:jc w:val="center"/>
                        <w:rPr>
                          <w:noProof/>
                          <w:sz w:val="15"/>
                          <w:szCs w:val="15"/>
                        </w:rPr>
                      </w:pPr>
                      <w:r w:rsidRPr="00E55C68">
                        <w:rPr>
                          <w:noProof/>
                          <w:sz w:val="15"/>
                          <w:szCs w:val="15"/>
                        </w:rPr>
                        <w:t>The STARTALK Program administered by the National Foreign Language Center at the University of Maryland and the U.S. Department of Education Title VI, under grant #P229A140004, support development of LinguaFolio Online. Contents do not necessarily represent the policy of the U.S. Department of Education nor imply endorsement by the federal government.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2A0966" w:rsidRPr="000F7710" w:rsidSect="000F771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D015B1" w14:textId="77777777" w:rsidR="00E742C8" w:rsidRDefault="00E742C8">
      <w:r>
        <w:separator/>
      </w:r>
    </w:p>
  </w:endnote>
  <w:endnote w:type="continuationSeparator" w:id="0">
    <w:p w14:paraId="7B165F0F" w14:textId="77777777" w:rsidR="00E742C8" w:rsidRDefault="00E7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unito SemiBold">
    <w:panose1 w:val="02000703000000000000"/>
    <w:charset w:val="00"/>
    <w:family w:val="auto"/>
    <w:pitch w:val="variable"/>
    <w:sig w:usb0="A00000EF" w:usb1="4000204B" w:usb2="00000000" w:usb3="00000000" w:csb0="00000093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ource Sans Pro">
    <w:panose1 w:val="020B0503030403020204"/>
    <w:charset w:val="00"/>
    <w:family w:val="auto"/>
    <w:pitch w:val="variable"/>
    <w:sig w:usb0="600002F7" w:usb1="02000001" w:usb2="00000000" w:usb3="00000000" w:csb0="0000019F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Segoe UI">
    <w:altName w:val="Calibri"/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097" w:csb1="00000000"/>
  </w:font>
  <w:font w:name="Nunito">
    <w:panose1 w:val="02000503000000000000"/>
    <w:charset w:val="00"/>
    <w:family w:val="auto"/>
    <w:pitch w:val="variable"/>
    <w:sig w:usb0="A00000E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A89EA" w14:textId="77777777" w:rsidR="004E7F1D" w:rsidRDefault="004E7F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42DD8" w14:textId="77777777" w:rsidR="004E7F1D" w:rsidRDefault="004E7F1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909CE" w14:textId="77777777" w:rsidR="004E7F1D" w:rsidRDefault="004E7F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DCC27" w14:textId="77777777" w:rsidR="00E742C8" w:rsidRDefault="00E742C8">
      <w:r>
        <w:separator/>
      </w:r>
    </w:p>
  </w:footnote>
  <w:footnote w:type="continuationSeparator" w:id="0">
    <w:p w14:paraId="6A2E71CF" w14:textId="77777777" w:rsidR="00E742C8" w:rsidRDefault="00E742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E3187" w14:textId="77777777" w:rsidR="004E7F1D" w:rsidRDefault="004E7F1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CAB261" w14:textId="77777777" w:rsidR="002A0966" w:rsidRDefault="00D449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1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65ECA" w14:textId="77777777" w:rsidR="00F018CB" w:rsidRDefault="00F018C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7C21D20"/>
    <w:lvl w:ilvl="0">
      <w:start w:val="1"/>
      <w:numFmt w:val="bullet"/>
      <w:pStyle w:val="NoteLevel12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2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2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F93072"/>
    <w:multiLevelType w:val="multilevel"/>
    <w:tmpl w:val="9022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9D3160"/>
    <w:multiLevelType w:val="multilevel"/>
    <w:tmpl w:val="ED2C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D0410"/>
    <w:multiLevelType w:val="hybridMultilevel"/>
    <w:tmpl w:val="4F4EC290"/>
    <w:lvl w:ilvl="0" w:tplc="2D543E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31E"/>
    <w:rsid w:val="000206FE"/>
    <w:rsid w:val="00023EBF"/>
    <w:rsid w:val="00037FCA"/>
    <w:rsid w:val="00043388"/>
    <w:rsid w:val="000605CA"/>
    <w:rsid w:val="00065388"/>
    <w:rsid w:val="000A133B"/>
    <w:rsid w:val="000D0A90"/>
    <w:rsid w:val="000F7710"/>
    <w:rsid w:val="00120688"/>
    <w:rsid w:val="0012124A"/>
    <w:rsid w:val="001427A0"/>
    <w:rsid w:val="0019788E"/>
    <w:rsid w:val="001A7256"/>
    <w:rsid w:val="001B1311"/>
    <w:rsid w:val="001B7CE3"/>
    <w:rsid w:val="001E24F5"/>
    <w:rsid w:val="001E748F"/>
    <w:rsid w:val="001E7E5F"/>
    <w:rsid w:val="001F057C"/>
    <w:rsid w:val="0022262A"/>
    <w:rsid w:val="00271853"/>
    <w:rsid w:val="00284EA8"/>
    <w:rsid w:val="002875D7"/>
    <w:rsid w:val="00290F8C"/>
    <w:rsid w:val="002A0966"/>
    <w:rsid w:val="002B38C3"/>
    <w:rsid w:val="002B3B12"/>
    <w:rsid w:val="002B5A0E"/>
    <w:rsid w:val="002D6526"/>
    <w:rsid w:val="002D6890"/>
    <w:rsid w:val="00305E67"/>
    <w:rsid w:val="00317BB0"/>
    <w:rsid w:val="0032153F"/>
    <w:rsid w:val="003456BB"/>
    <w:rsid w:val="00371CE7"/>
    <w:rsid w:val="0037665B"/>
    <w:rsid w:val="003D5922"/>
    <w:rsid w:val="003E1053"/>
    <w:rsid w:val="00401074"/>
    <w:rsid w:val="004132CA"/>
    <w:rsid w:val="00426003"/>
    <w:rsid w:val="00436915"/>
    <w:rsid w:val="00442506"/>
    <w:rsid w:val="004749A7"/>
    <w:rsid w:val="00494720"/>
    <w:rsid w:val="004B16DF"/>
    <w:rsid w:val="004D52AD"/>
    <w:rsid w:val="004E7CFD"/>
    <w:rsid w:val="004E7F1D"/>
    <w:rsid w:val="005063DC"/>
    <w:rsid w:val="0052091A"/>
    <w:rsid w:val="0052488D"/>
    <w:rsid w:val="0057039F"/>
    <w:rsid w:val="00582BFC"/>
    <w:rsid w:val="005E2163"/>
    <w:rsid w:val="0060101B"/>
    <w:rsid w:val="006043BC"/>
    <w:rsid w:val="00622C93"/>
    <w:rsid w:val="00625E74"/>
    <w:rsid w:val="00643E4B"/>
    <w:rsid w:val="0064498E"/>
    <w:rsid w:val="00680313"/>
    <w:rsid w:val="0068573B"/>
    <w:rsid w:val="006B1A3E"/>
    <w:rsid w:val="006B6FD7"/>
    <w:rsid w:val="006E4A94"/>
    <w:rsid w:val="006F1BAD"/>
    <w:rsid w:val="0075188A"/>
    <w:rsid w:val="00751C0A"/>
    <w:rsid w:val="00774592"/>
    <w:rsid w:val="00776BDD"/>
    <w:rsid w:val="00796E74"/>
    <w:rsid w:val="007C773B"/>
    <w:rsid w:val="007D2092"/>
    <w:rsid w:val="007D4E81"/>
    <w:rsid w:val="007E53CA"/>
    <w:rsid w:val="00816F42"/>
    <w:rsid w:val="00850519"/>
    <w:rsid w:val="00856CAB"/>
    <w:rsid w:val="0087616A"/>
    <w:rsid w:val="008812DC"/>
    <w:rsid w:val="00897D45"/>
    <w:rsid w:val="008E7921"/>
    <w:rsid w:val="00915B44"/>
    <w:rsid w:val="00915E67"/>
    <w:rsid w:val="00920BD1"/>
    <w:rsid w:val="009235DF"/>
    <w:rsid w:val="00937E57"/>
    <w:rsid w:val="00990681"/>
    <w:rsid w:val="009A13D2"/>
    <w:rsid w:val="009E4C33"/>
    <w:rsid w:val="00A1623A"/>
    <w:rsid w:val="00A16D96"/>
    <w:rsid w:val="00A211F9"/>
    <w:rsid w:val="00A25E69"/>
    <w:rsid w:val="00A747FE"/>
    <w:rsid w:val="00A95201"/>
    <w:rsid w:val="00AB69EF"/>
    <w:rsid w:val="00AF1813"/>
    <w:rsid w:val="00B622BE"/>
    <w:rsid w:val="00B64EAB"/>
    <w:rsid w:val="00B74549"/>
    <w:rsid w:val="00B921A9"/>
    <w:rsid w:val="00C01310"/>
    <w:rsid w:val="00C57656"/>
    <w:rsid w:val="00C95220"/>
    <w:rsid w:val="00CB16D7"/>
    <w:rsid w:val="00CC636B"/>
    <w:rsid w:val="00CF6376"/>
    <w:rsid w:val="00D33EBF"/>
    <w:rsid w:val="00D449CC"/>
    <w:rsid w:val="00D567E7"/>
    <w:rsid w:val="00D57588"/>
    <w:rsid w:val="00D576FA"/>
    <w:rsid w:val="00DB1773"/>
    <w:rsid w:val="00DB5E3E"/>
    <w:rsid w:val="00DD5647"/>
    <w:rsid w:val="00DD62F8"/>
    <w:rsid w:val="00DF070F"/>
    <w:rsid w:val="00E14EA0"/>
    <w:rsid w:val="00E4614B"/>
    <w:rsid w:val="00E55C68"/>
    <w:rsid w:val="00E742C8"/>
    <w:rsid w:val="00E950F8"/>
    <w:rsid w:val="00EC0EA5"/>
    <w:rsid w:val="00ED32ED"/>
    <w:rsid w:val="00ED6F13"/>
    <w:rsid w:val="00EF0CD0"/>
    <w:rsid w:val="00F018CB"/>
    <w:rsid w:val="00F125D9"/>
    <w:rsid w:val="00F1607E"/>
    <w:rsid w:val="00F225D7"/>
    <w:rsid w:val="00F41E92"/>
    <w:rsid w:val="00F7531E"/>
    <w:rsid w:val="00F92222"/>
    <w:rsid w:val="00FC30A0"/>
    <w:rsid w:val="00FD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F704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1A9"/>
    <w:pPr>
      <w:spacing w:after="0" w:line="240" w:lineRule="auto"/>
    </w:pPr>
    <w:rPr>
      <w:rFonts w:ascii="Times New Roman" w:hAnsi="Times New Roman" w:cs="Times New Roman"/>
      <w:color w:val="auto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C68"/>
    <w:pPr>
      <w:keepNext/>
      <w:keepLines/>
      <w:spacing w:before="280" w:after="120"/>
      <w:outlineLvl w:val="0"/>
    </w:pPr>
    <w:rPr>
      <w:rFonts w:ascii="Nunito SemiBold" w:eastAsiaTheme="majorEastAsia" w:hAnsi="Nunito SemiBold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C68"/>
    <w:pPr>
      <w:keepNext/>
      <w:keepLines/>
      <w:spacing w:before="40"/>
      <w:outlineLvl w:val="1"/>
    </w:pPr>
    <w:rPr>
      <w:rFonts w:ascii="Nunito SemiBold" w:eastAsiaTheme="majorEastAsia" w:hAnsi="Nunito SemiBold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C68"/>
    <w:pPr>
      <w:keepNext/>
      <w:keepLines/>
      <w:spacing w:before="40"/>
      <w:outlineLvl w:val="2"/>
    </w:pPr>
    <w:rPr>
      <w:rFonts w:ascii="Nunito SemiBold" w:eastAsiaTheme="majorEastAsia" w:hAnsi="Nunito SemiBold" w:cstheme="majorBidi"/>
      <w:b/>
      <w:bCs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5063DC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063DC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063DC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5063DC"/>
    <w:pPr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10"/>
    <w:qFormat/>
    <w:rsid w:val="00ED6F13"/>
    <w:pPr>
      <w:contextualSpacing/>
    </w:pPr>
    <w:rPr>
      <w:rFonts w:ascii="Nunito SemiBold" w:eastAsiaTheme="majorEastAsia" w:hAnsi="Nunito SemiBold" w:cstheme="majorBidi"/>
      <w:b/>
      <w:bCs/>
      <w:color w:val="080778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F13"/>
    <w:rPr>
      <w:rFonts w:ascii="Nunito SemiBold" w:eastAsiaTheme="majorEastAsia" w:hAnsi="Nunito SemiBold" w:cstheme="majorBidi"/>
      <w:b/>
      <w:bCs/>
      <w:color w:val="080778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rsid w:val="00F7531E"/>
    <w:pPr>
      <w:numPr>
        <w:ilvl w:val="1"/>
      </w:numPr>
      <w:jc w:val="right"/>
    </w:pPr>
    <w:rPr>
      <w:rFonts w:eastAsiaTheme="minorEastAsia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531E"/>
    <w:rPr>
      <w:rFonts w:ascii="Source Sans Pro" w:eastAsiaTheme="minorEastAsia" w:hAnsi="Source Sans Pro"/>
      <w:sz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rsid w:val="005063DC"/>
    <w:pPr>
      <w:spacing w:after="40"/>
      <w:jc w:val="right"/>
    </w:pPr>
    <w:rPr>
      <w:b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5063DC"/>
    <w:rPr>
      <w:rFonts w:ascii="Open Sans Light" w:hAnsi="Open Sans Light"/>
      <w:b/>
      <w:color w:val="404040" w:themeColor="text1" w:themeTint="BF"/>
      <w:sz w:val="28"/>
    </w:rPr>
  </w:style>
  <w:style w:type="paragraph" w:styleId="BlockText">
    <w:name w:val="Block Text"/>
    <w:basedOn w:val="Normal"/>
    <w:uiPriority w:val="99"/>
    <w:unhideWhenUsed/>
    <w:qFormat/>
    <w:rsid w:val="00F7531E"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rsid w:val="005063DC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5063DC"/>
    <w:rPr>
      <w:rFonts w:ascii="Open Sans Light" w:hAnsi="Open Sans Light"/>
      <w:i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55C68"/>
    <w:rPr>
      <w:rFonts w:ascii="Nunito SemiBold" w:eastAsiaTheme="majorEastAsia" w:hAnsi="Nunito SemiBold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C68"/>
    <w:rPr>
      <w:rFonts w:ascii="Nunito SemiBold" w:eastAsiaTheme="majorEastAsia" w:hAnsi="Nunito SemiBold" w:cstheme="majorBidi"/>
      <w:b/>
      <w:bCs/>
      <w:color w:val="404040" w:themeColor="text1" w:themeTint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5C68"/>
    <w:rPr>
      <w:rFonts w:ascii="Nunito SemiBold" w:eastAsiaTheme="majorEastAsia" w:hAnsi="Nunito SemiBold" w:cstheme="majorBidi"/>
      <w:b/>
      <w:bCs/>
      <w:color w:val="000000" w:themeColor="text1"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rsid w:val="003456BB"/>
    <w:pPr>
      <w:pBdr>
        <w:top w:val="single" w:sz="12" w:space="10" w:color="404040" w:themeColor="text1" w:themeTint="BF"/>
        <w:bottom w:val="single" w:sz="12" w:space="10" w:color="404040" w:themeColor="text1" w:themeTint="BF"/>
      </w:pBdr>
      <w:spacing w:after="240" w:line="312" w:lineRule="auto"/>
      <w:jc w:val="right"/>
    </w:pPr>
    <w:rPr>
      <w:b/>
      <w:i/>
      <w:iCs/>
      <w:color w:val="262626" w:themeColor="text1" w:themeTint="D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6BB"/>
    <w:rPr>
      <w:rFonts w:ascii="Open Sans Light" w:hAnsi="Open Sans Light"/>
      <w:b/>
      <w:i/>
      <w:iCs/>
      <w:color w:val="262626" w:themeColor="text1" w:themeTint="D9"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rsid w:val="005063DC"/>
    <w:pPr>
      <w:contextualSpacing/>
    </w:pPr>
    <w:rPr>
      <w:rFonts w:ascii="Open Sans" w:hAnsi="Open Sans"/>
    </w:rPr>
  </w:style>
  <w:style w:type="paragraph" w:customStyle="1" w:styleId="Company">
    <w:name w:val="Company"/>
    <w:basedOn w:val="Normal"/>
    <w:autoRedefine/>
    <w:uiPriority w:val="10"/>
    <w:qFormat/>
    <w:rsid w:val="00D57588"/>
    <w:pPr>
      <w:pBdr>
        <w:top w:val="single" w:sz="36" w:space="18" w:color="14AFC0"/>
      </w:pBdr>
    </w:pPr>
    <w:rPr>
      <w:rFonts w:ascii="Nunito SemiBold" w:hAnsi="Nunito SemiBold"/>
      <w:b/>
      <w:bCs/>
      <w:color w:val="14AFC0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rsid w:val="00F018CB"/>
    <w:pPr>
      <w:spacing w:after="380" w:line="319" w:lineRule="auto"/>
    </w:pPr>
    <w:rPr>
      <w:sz w:val="28"/>
    </w:rPr>
  </w:style>
  <w:style w:type="character" w:customStyle="1" w:styleId="IntroductionChar">
    <w:name w:val="Introduction Char"/>
    <w:basedOn w:val="DefaultParagraphFont"/>
    <w:link w:val="Introduction"/>
    <w:uiPriority w:val="3"/>
    <w:rsid w:val="00F018CB"/>
    <w:rPr>
      <w:rFonts w:ascii="Source Sans Pro" w:hAnsi="Source Sans Pro"/>
      <w:color w:val="000000" w:themeColor="text1"/>
      <w:sz w:val="28"/>
      <w:lang w:eastAsia="en-US"/>
    </w:rPr>
  </w:style>
  <w:style w:type="paragraph" w:styleId="NoSpacing">
    <w:name w:val="No Spacing"/>
    <w:link w:val="NoSpacingChar"/>
    <w:uiPriority w:val="1"/>
    <w:qFormat/>
    <w:rsid w:val="000605CA"/>
    <w:pPr>
      <w:spacing w:after="0" w:line="240" w:lineRule="auto"/>
    </w:pPr>
    <w:rPr>
      <w:rFonts w:ascii="Source Sans Pro" w:eastAsiaTheme="minorEastAsia" w:hAnsi="Source Sans Pro"/>
      <w:color w:val="auto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605CA"/>
    <w:rPr>
      <w:rFonts w:ascii="Source Sans Pro" w:eastAsiaTheme="minorEastAsia" w:hAnsi="Source Sans Pro"/>
      <w:color w:val="auto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3456BB"/>
    <w:rPr>
      <w:rFonts w:ascii="Open Sans Light" w:hAnsi="Open Sans Light"/>
      <w:b w:val="0"/>
      <w:bCs w:val="0"/>
      <w:i w:val="0"/>
      <w:iCs w:val="0"/>
      <w:color w:val="7F7F7F" w:themeColor="text1" w:themeTint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788E"/>
    <w:rPr>
      <w:color w:val="977B2D" w:themeColor="followedHyperlink"/>
      <w:u w:val="single"/>
    </w:rPr>
  </w:style>
  <w:style w:type="table" w:styleId="TableGrid">
    <w:name w:val="Table Grid"/>
    <w:basedOn w:val="TableNormal"/>
    <w:uiPriority w:val="39"/>
    <w:rsid w:val="00CF6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paragraph" w:customStyle="1" w:styleId="NoteLevel11">
    <w:name w:val="Note Level 11"/>
    <w:basedOn w:val="Normal"/>
    <w:uiPriority w:val="99"/>
    <w:rsid w:val="000605CA"/>
  </w:style>
  <w:style w:type="paragraph" w:customStyle="1" w:styleId="NoteLevel21">
    <w:name w:val="Note Level 21"/>
    <w:basedOn w:val="Normal"/>
    <w:uiPriority w:val="99"/>
    <w:rsid w:val="000605CA"/>
    <w:pPr>
      <w:keepNext/>
      <w:tabs>
        <w:tab w:val="num" w:pos="720"/>
      </w:tabs>
      <w:ind w:left="1080" w:hanging="360"/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0605CA"/>
    <w:pPr>
      <w:keepNext/>
      <w:tabs>
        <w:tab w:val="num" w:pos="1440"/>
      </w:tabs>
      <w:ind w:left="1800" w:hanging="360"/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0605CA"/>
    <w:pPr>
      <w:keepNext/>
      <w:tabs>
        <w:tab w:val="num" w:pos="2160"/>
      </w:tabs>
      <w:ind w:left="2520" w:hanging="360"/>
      <w:contextualSpacing/>
      <w:outlineLvl w:val="3"/>
    </w:pPr>
  </w:style>
  <w:style w:type="character" w:styleId="CommentReference">
    <w:name w:val="annotation reference"/>
    <w:basedOn w:val="DefaultParagraphFont"/>
    <w:uiPriority w:val="99"/>
    <w:semiHidden/>
    <w:unhideWhenUsed/>
    <w:rsid w:val="00897D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7D4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7D45"/>
    <w:rPr>
      <w:rFonts w:ascii="Source Sans Pro" w:hAnsi="Source Sans Pro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D45"/>
    <w:rPr>
      <w:rFonts w:ascii="Source Sans Pro" w:hAnsi="Source Sans Pro"/>
      <w:b/>
      <w:bCs/>
      <w:color w:val="000000" w:themeColor="text1"/>
    </w:rPr>
  </w:style>
  <w:style w:type="character" w:customStyle="1" w:styleId="apple-converted-space">
    <w:name w:val="apple-converted-space"/>
    <w:basedOn w:val="DefaultParagraphFont"/>
    <w:rsid w:val="001F057C"/>
    <w:rPr>
      <w:rFonts w:ascii="Source Sans Pro" w:hAnsi="Source Sans Pro"/>
    </w:rPr>
  </w:style>
  <w:style w:type="paragraph" w:customStyle="1" w:styleId="NoteLevel12">
    <w:name w:val="Note Level 12"/>
    <w:basedOn w:val="Normal"/>
    <w:uiPriority w:val="99"/>
    <w:rsid w:val="001F057C"/>
    <w:pPr>
      <w:keepNext/>
      <w:numPr>
        <w:numId w:val="1"/>
      </w:numPr>
      <w:contextualSpacing/>
      <w:outlineLvl w:val="0"/>
    </w:pPr>
  </w:style>
  <w:style w:type="paragraph" w:customStyle="1" w:styleId="NoteLevel22">
    <w:name w:val="Note Level 22"/>
    <w:basedOn w:val="Normal"/>
    <w:uiPriority w:val="99"/>
    <w:rsid w:val="001F057C"/>
    <w:pPr>
      <w:keepNext/>
      <w:numPr>
        <w:ilvl w:val="1"/>
        <w:numId w:val="1"/>
      </w:numPr>
      <w:contextualSpacing/>
      <w:outlineLvl w:val="1"/>
    </w:pPr>
  </w:style>
  <w:style w:type="paragraph" w:customStyle="1" w:styleId="NoteLevel32">
    <w:name w:val="Note Level 32"/>
    <w:basedOn w:val="Normal"/>
    <w:uiPriority w:val="99"/>
    <w:rsid w:val="001F057C"/>
    <w:pPr>
      <w:keepNext/>
      <w:numPr>
        <w:ilvl w:val="2"/>
        <w:numId w:val="1"/>
      </w:numPr>
      <w:contextualSpacing/>
      <w:outlineLvl w:val="2"/>
    </w:pPr>
  </w:style>
  <w:style w:type="paragraph" w:customStyle="1" w:styleId="NoteLevel42">
    <w:name w:val="Note Level 42"/>
    <w:basedOn w:val="Normal"/>
    <w:uiPriority w:val="99"/>
    <w:rsid w:val="001F057C"/>
    <w:pPr>
      <w:keepNext/>
      <w:numPr>
        <w:ilvl w:val="3"/>
        <w:numId w:val="1"/>
      </w:numPr>
      <w:contextualSpacing/>
      <w:outlineLvl w:val="3"/>
    </w:pPr>
  </w:style>
  <w:style w:type="character" w:customStyle="1" w:styleId="Heading7Char">
    <w:name w:val="Heading 7 Char"/>
    <w:basedOn w:val="DefaultParagraphFont"/>
    <w:link w:val="Heading7"/>
    <w:uiPriority w:val="9"/>
    <w:rsid w:val="005063DC"/>
    <w:rPr>
      <w:rFonts w:ascii="Raleway SemiBold" w:eastAsiaTheme="majorEastAsia" w:hAnsi="Raleway SemiBold" w:cstheme="majorBidi"/>
      <w:b/>
      <w:bCs/>
      <w:color w:val="404040" w:themeColor="text1" w:themeTint="BF"/>
      <w:sz w:val="24"/>
      <w:szCs w:val="26"/>
    </w:rPr>
  </w:style>
  <w:style w:type="paragraph" w:styleId="NormalWeb">
    <w:name w:val="Normal (Web)"/>
    <w:basedOn w:val="Normal"/>
    <w:uiPriority w:val="99"/>
    <w:unhideWhenUsed/>
    <w:rsid w:val="00DB1773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DB1773"/>
    <w:rPr>
      <w:b/>
      <w:bCs/>
    </w:rPr>
  </w:style>
  <w:style w:type="character" w:customStyle="1" w:styleId="apple-tab-span">
    <w:name w:val="apple-tab-span"/>
    <w:basedOn w:val="DefaultParagraphFont"/>
    <w:rsid w:val="008812DC"/>
  </w:style>
  <w:style w:type="paragraph" w:styleId="ListParagraph">
    <w:name w:val="List Paragraph"/>
    <w:basedOn w:val="Normal"/>
    <w:uiPriority w:val="34"/>
    <w:unhideWhenUsed/>
    <w:qFormat/>
    <w:rsid w:val="00881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tiff"/><Relationship Id="rId12" Type="http://schemas.openxmlformats.org/officeDocument/2006/relationships/image" Target="media/image2.png"/><Relationship Id="rId13" Type="http://schemas.openxmlformats.org/officeDocument/2006/relationships/hyperlink" Target="https://pulsar.uoregon.edu/site/about" TargetMode="External"/><Relationship Id="rId14" Type="http://schemas.openxmlformats.org/officeDocument/2006/relationships/hyperlink" Target="https://itunes.apple.com/US/app/id907765318?mt=8" TargetMode="External"/><Relationship Id="rId15" Type="http://schemas.openxmlformats.org/officeDocument/2006/relationships/hyperlink" Target="https://play.google.com/store/apps/details?id=edu.uoregon.casls.lfo_togo_android&amp;hl=en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1333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Apply: Explaining the Benefits and Purpose of Pulsar to Students</vt:lpstr>
    </vt:vector>
  </TitlesOfParts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Apply: Perform and Explain the Basic Functionalities of Pulsar</dc:title>
  <dc:subject/>
  <dc:creator>[Name]</dc:creator>
  <cp:keywords/>
  <dc:description/>
  <cp:lastModifiedBy>Stephanie Knight</cp:lastModifiedBy>
  <cp:revision>2</cp:revision>
  <cp:lastPrinted>2014-12-16T20:29:00Z</cp:lastPrinted>
  <dcterms:created xsi:type="dcterms:W3CDTF">2018-05-07T15:15:00Z</dcterms:created>
  <dcterms:modified xsi:type="dcterms:W3CDTF">2018-05-07T15:15:00Z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